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01" w:rsidRDefault="00633501">
      <w:pPr>
        <w:tabs>
          <w:tab w:val="left" w:pos="2100"/>
        </w:tabs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33501" w:rsidRDefault="00633501">
      <w:pPr>
        <w:tabs>
          <w:tab w:val="left" w:pos="2100"/>
        </w:tabs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事業計画</w:t>
      </w:r>
      <w:r>
        <w:rPr>
          <w:rFonts w:hint="eastAsia"/>
        </w:rPr>
        <w:t>書</w:t>
      </w:r>
    </w:p>
    <w:p w:rsidR="00633501" w:rsidRDefault="00633501">
      <w:pPr>
        <w:tabs>
          <w:tab w:val="left" w:pos="2100"/>
        </w:tabs>
        <w:wordWrap w:val="0"/>
        <w:overflowPunct w:val="0"/>
        <w:autoSpaceDE w:val="0"/>
        <w:autoSpaceDN w:val="0"/>
      </w:pPr>
    </w:p>
    <w:p w:rsidR="00633501" w:rsidRDefault="00633501">
      <w:pPr>
        <w:tabs>
          <w:tab w:val="left" w:pos="2100"/>
        </w:tabs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業務用生ごみ処理機器購入費等補助金交付要綱第</w:t>
      </w:r>
      <w:r>
        <w:t>5</w:t>
      </w:r>
      <w:r>
        <w:rPr>
          <w:rFonts w:hint="eastAsia"/>
        </w:rPr>
        <w:t>条の規定により、次のとおり提出します。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630"/>
        <w:gridCol w:w="5565"/>
      </w:tblGrid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事業所の所在等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購入機種の概要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機種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標準処理量</w:t>
            </w: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購入店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購入総額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金　　　　　　　　　　　　　　　円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金　　　　　　　　　　　　　　　円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生ごみの概要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発生量</w:t>
            </w: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 w:val="restart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処理量</w:t>
            </w: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5565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　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0"/>
              </w:rPr>
              <w:t>堆肥及び飼料等</w:t>
            </w:r>
            <w:r>
              <w:rPr>
                <w:rFonts w:hint="eastAsia"/>
              </w:rPr>
              <w:t>の処分方法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補助対象期間</w:t>
            </w:r>
          </w:p>
        </w:tc>
        <w:tc>
          <w:tcPr>
            <w:tcW w:w="126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195" w:type="dxa"/>
            <w:gridSpan w:val="2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3350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0" w:type="dxa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55" w:type="dxa"/>
            <w:gridSpan w:val="3"/>
            <w:vAlign w:val="center"/>
          </w:tcPr>
          <w:p w:rsidR="00633501" w:rsidRDefault="00633501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3501" w:rsidRDefault="00633501">
      <w:pPr>
        <w:tabs>
          <w:tab w:val="left" w:pos="2100"/>
        </w:tabs>
        <w:wordWrap w:val="0"/>
        <w:overflowPunct w:val="0"/>
        <w:autoSpaceDE w:val="0"/>
        <w:autoSpaceDN w:val="0"/>
        <w:textAlignment w:val="center"/>
      </w:pPr>
    </w:p>
    <w:sectPr w:rsidR="006335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01" w:rsidRDefault="00633501" w:rsidP="00717665">
      <w:r>
        <w:separator/>
      </w:r>
    </w:p>
  </w:endnote>
  <w:endnote w:type="continuationSeparator" w:id="0">
    <w:p w:rsidR="00633501" w:rsidRDefault="00633501" w:rsidP="007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01" w:rsidRDefault="00633501" w:rsidP="00717665">
      <w:r>
        <w:separator/>
      </w:r>
    </w:p>
  </w:footnote>
  <w:footnote w:type="continuationSeparator" w:id="0">
    <w:p w:rsidR="00633501" w:rsidRDefault="00633501" w:rsidP="0071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1"/>
    <w:rsid w:val="002C035D"/>
    <w:rsid w:val="002C1FA9"/>
    <w:rsid w:val="00633501"/>
    <w:rsid w:val="007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8CE2E-6C25-4F12-B90F-C6F4682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cp:lastPrinted>2003-01-21T09:09:00Z</cp:lastPrinted>
  <dcterms:created xsi:type="dcterms:W3CDTF">2021-03-17T00:51:00Z</dcterms:created>
  <dcterms:modified xsi:type="dcterms:W3CDTF">2021-03-17T00:51:00Z</dcterms:modified>
</cp:coreProperties>
</file>